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3CE09" w14:textId="77777777" w:rsidR="0093094A" w:rsidRPr="00A732BB" w:rsidRDefault="0093094A" w:rsidP="0093094A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A732BB">
        <w:rPr>
          <w:rFonts w:cstheme="minorHAnsi"/>
          <w:b/>
          <w:color w:val="000000"/>
          <w:sz w:val="24"/>
          <w:szCs w:val="24"/>
        </w:rPr>
        <w:t>B021 Ground</w:t>
      </w:r>
    </w:p>
    <w:p w14:paraId="69442E59" w14:textId="77B2E891" w:rsidR="0093094A" w:rsidRPr="00A732BB" w:rsidRDefault="0093094A" w:rsidP="0093094A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A732BB">
        <w:rPr>
          <w:rFonts w:cstheme="minorHAnsi"/>
          <w:b/>
          <w:bCs/>
          <w:sz w:val="24"/>
          <w:szCs w:val="24"/>
        </w:rPr>
        <w:t>Prezzo Ivato al Pubblico: 199,99 €</w:t>
      </w:r>
    </w:p>
    <w:p w14:paraId="7F011B0C" w14:textId="77777777" w:rsidR="0093094A" w:rsidRDefault="0093094A" w:rsidP="00A732B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41F24F8D" w14:textId="77777777" w:rsidR="0093094A" w:rsidRPr="0093094A" w:rsidRDefault="0093094A" w:rsidP="0093094A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93094A">
        <w:rPr>
          <w:rFonts w:cstheme="minorHAnsi"/>
          <w:sz w:val="24"/>
          <w:szCs w:val="24"/>
        </w:rPr>
        <w:t xml:space="preserve">Ground è uno stivale per chi ama guidare su strada e terreni accidentati nell’adventure touring. </w:t>
      </w:r>
    </w:p>
    <w:p w14:paraId="07E2B329" w14:textId="75C4197C" w:rsidR="0093094A" w:rsidRPr="0093094A" w:rsidRDefault="00393078" w:rsidP="0093094A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93094A">
        <w:rPr>
          <w:rFonts w:cstheme="minorHAnsi"/>
          <w:sz w:val="24"/>
          <w:szCs w:val="24"/>
        </w:rPr>
        <w:t>È</w:t>
      </w:r>
      <w:r w:rsidR="0093094A" w:rsidRPr="0093094A">
        <w:rPr>
          <w:rFonts w:cstheme="minorHAnsi"/>
          <w:sz w:val="24"/>
          <w:szCs w:val="24"/>
        </w:rPr>
        <w:t xml:space="preserve"> stato studiato per offrire supporto e resistenza agli impatti.</w:t>
      </w:r>
    </w:p>
    <w:p w14:paraId="1EFFE4B1" w14:textId="2CCCD672" w:rsidR="0093094A" w:rsidRPr="0093094A" w:rsidRDefault="00393078" w:rsidP="0093094A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93094A">
        <w:rPr>
          <w:rFonts w:cstheme="minorHAnsi"/>
          <w:sz w:val="24"/>
          <w:szCs w:val="24"/>
        </w:rPr>
        <w:t>È</w:t>
      </w:r>
      <w:r w:rsidR="0093094A" w:rsidRPr="0093094A">
        <w:rPr>
          <w:rFonts w:cstheme="minorHAnsi"/>
          <w:sz w:val="24"/>
          <w:szCs w:val="24"/>
        </w:rPr>
        <w:t xml:space="preserve"> stato progettato con l’obiettivo di proteggere il piede e la gamba del pilota da urti, schegge e da eventuali lesioni e traumi in caso di scivolata o caduta accidentale. </w:t>
      </w:r>
    </w:p>
    <w:p w14:paraId="59F52800" w14:textId="6B65953B" w:rsidR="0093094A" w:rsidRPr="0093094A" w:rsidRDefault="00393078" w:rsidP="0093094A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93094A">
        <w:rPr>
          <w:rFonts w:cstheme="minorHAnsi"/>
          <w:sz w:val="24"/>
          <w:szCs w:val="24"/>
        </w:rPr>
        <w:t>È</w:t>
      </w:r>
      <w:r w:rsidR="0093094A" w:rsidRPr="0093094A">
        <w:rPr>
          <w:rFonts w:cstheme="minorHAnsi"/>
          <w:sz w:val="24"/>
          <w:szCs w:val="24"/>
        </w:rPr>
        <w:t xml:space="preserve"> realizzato con robusta pelle bovina di altissima qualità, con particolare attenzione a punti chiave come tallone, punta e caviglia e tibia.</w:t>
      </w:r>
    </w:p>
    <w:p w14:paraId="2D0C6FB4" w14:textId="77777777" w:rsidR="0093094A" w:rsidRPr="0093094A" w:rsidRDefault="0093094A" w:rsidP="0093094A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93094A">
        <w:rPr>
          <w:rFonts w:cstheme="minorHAnsi"/>
          <w:sz w:val="24"/>
          <w:szCs w:val="24"/>
        </w:rPr>
        <w:t>Sono dotati di doppia chiusura a regolazione per assicurare una calzata sicura e personalizzata.</w:t>
      </w:r>
    </w:p>
    <w:p w14:paraId="51260EDA" w14:textId="77777777" w:rsidR="0093094A" w:rsidRPr="0093094A" w:rsidRDefault="0093094A" w:rsidP="0093094A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93094A">
        <w:rPr>
          <w:rFonts w:cstheme="minorHAnsi"/>
          <w:sz w:val="24"/>
          <w:szCs w:val="24"/>
        </w:rPr>
        <w:t>La membrana Hipora ® inserita garantisce impermeabilità e traspirabilità al pilota, consentendo la guida in qualsiasi condizione metereologica, anche le più avverse.</w:t>
      </w:r>
    </w:p>
    <w:p w14:paraId="22B37080" w14:textId="3C149F75" w:rsidR="00CF0096" w:rsidRPr="00CF0096" w:rsidRDefault="0093094A" w:rsidP="0093094A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93094A">
        <w:rPr>
          <w:rFonts w:cstheme="minorHAnsi"/>
          <w:sz w:val="24"/>
          <w:szCs w:val="24"/>
        </w:rPr>
        <w:t>La suola vulcanizzata alla tomaia è molto robusta e antiscivolo per garantire una presa sicura sui pedali e sul terreno.</w:t>
      </w:r>
    </w:p>
    <w:p w14:paraId="5FB0E4D0" w14:textId="77777777" w:rsidR="00CF0096" w:rsidRPr="00A732BB" w:rsidRDefault="00CF0096" w:rsidP="00A732BB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12B4C6BE" w14:textId="77777777" w:rsidR="0093094A" w:rsidRDefault="009A2949" w:rsidP="009A2949">
      <w:pPr>
        <w:spacing w:after="0"/>
        <w:rPr>
          <w:rFonts w:cstheme="minorHAnsi"/>
          <w:sz w:val="24"/>
          <w:szCs w:val="24"/>
        </w:rPr>
      </w:pPr>
      <w:r w:rsidRPr="00A732BB">
        <w:rPr>
          <w:rFonts w:cstheme="minorHAnsi"/>
          <w:b/>
          <w:bCs/>
          <w:color w:val="000000"/>
          <w:sz w:val="24"/>
          <w:szCs w:val="24"/>
        </w:rPr>
        <w:t>Certificazioni:</w:t>
      </w:r>
      <w:r w:rsidRPr="00A732BB">
        <w:rPr>
          <w:rFonts w:cstheme="minorHAnsi"/>
          <w:sz w:val="24"/>
          <w:szCs w:val="24"/>
        </w:rPr>
        <w:t xml:space="preserve"> </w:t>
      </w:r>
    </w:p>
    <w:p w14:paraId="178C7958" w14:textId="7B69537C" w:rsidR="009A2949" w:rsidRPr="00A732BB" w:rsidRDefault="009A2949" w:rsidP="009A2949">
      <w:pPr>
        <w:spacing w:after="0"/>
        <w:rPr>
          <w:rFonts w:cstheme="minorHAnsi"/>
          <w:sz w:val="24"/>
          <w:szCs w:val="24"/>
        </w:rPr>
      </w:pPr>
      <w:r w:rsidRPr="00A732BB">
        <w:rPr>
          <w:rFonts w:cstheme="minorHAnsi"/>
          <w:sz w:val="24"/>
          <w:szCs w:val="24"/>
        </w:rPr>
        <w:t>EN 13634:2017 Level 2222</w:t>
      </w:r>
      <w:r w:rsidRPr="00A732BB">
        <w:rPr>
          <w:rFonts w:cstheme="minorHAnsi"/>
          <w:sz w:val="24"/>
          <w:szCs w:val="24"/>
        </w:rPr>
        <w:br/>
      </w:r>
      <w:r w:rsidRPr="00A732BB">
        <w:rPr>
          <w:rFonts w:cstheme="minorHAnsi"/>
          <w:b/>
          <w:bCs/>
          <w:color w:val="000000"/>
          <w:sz w:val="24"/>
          <w:szCs w:val="24"/>
        </w:rPr>
        <w:t>Colori e Taglie:</w:t>
      </w:r>
      <w:r w:rsidRPr="00A732BB">
        <w:rPr>
          <w:rFonts w:cstheme="minorHAnsi"/>
          <w:color w:val="000000"/>
          <w:sz w:val="24"/>
          <w:szCs w:val="24"/>
        </w:rPr>
        <w:br/>
      </w:r>
      <w:r w:rsidRPr="00A732BB">
        <w:rPr>
          <w:rFonts w:eastAsia="Times New Roman" w:cstheme="minorHAnsi"/>
          <w:sz w:val="24"/>
          <w:szCs w:val="24"/>
          <w:lang w:eastAsia="it-IT"/>
        </w:rPr>
        <w:t>Black 40 – 47</w:t>
      </w:r>
    </w:p>
    <w:p w14:paraId="0317F047" w14:textId="77777777" w:rsidR="009A2949" w:rsidRPr="00A732BB" w:rsidRDefault="009A2949" w:rsidP="009A2949">
      <w:pPr>
        <w:spacing w:after="0"/>
        <w:rPr>
          <w:rFonts w:cstheme="minorHAnsi"/>
          <w:sz w:val="24"/>
          <w:szCs w:val="24"/>
        </w:rPr>
      </w:pPr>
      <w:r w:rsidRPr="00A732BB">
        <w:rPr>
          <w:rFonts w:cstheme="minorHAnsi"/>
          <w:b/>
          <w:bCs/>
          <w:sz w:val="24"/>
          <w:szCs w:val="24"/>
        </w:rPr>
        <w:t>Materiali:</w:t>
      </w:r>
    </w:p>
    <w:p w14:paraId="486975F6" w14:textId="77777777" w:rsidR="009A2949" w:rsidRDefault="009A2949" w:rsidP="009A2949">
      <w:pPr>
        <w:spacing w:after="0"/>
        <w:rPr>
          <w:rFonts w:cstheme="minorHAnsi"/>
          <w:sz w:val="24"/>
          <w:szCs w:val="24"/>
        </w:rPr>
      </w:pPr>
      <w:r w:rsidRPr="00A732BB">
        <w:rPr>
          <w:rFonts w:cstheme="minorHAnsi"/>
          <w:sz w:val="24"/>
          <w:szCs w:val="24"/>
        </w:rPr>
        <w:t>Pelle bovina</w:t>
      </w:r>
    </w:p>
    <w:p w14:paraId="76FC63AF" w14:textId="074958AB" w:rsidR="0093094A" w:rsidRPr="00A732BB" w:rsidRDefault="0093094A" w:rsidP="0093094A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93094A">
        <w:rPr>
          <w:rFonts w:cstheme="minorHAnsi"/>
          <w:sz w:val="24"/>
          <w:szCs w:val="24"/>
        </w:rPr>
        <w:t>Membrana impermeabile e</w:t>
      </w:r>
      <w:r>
        <w:rPr>
          <w:rFonts w:cstheme="minorHAnsi"/>
          <w:sz w:val="24"/>
          <w:szCs w:val="24"/>
        </w:rPr>
        <w:t xml:space="preserve"> </w:t>
      </w:r>
      <w:r w:rsidRPr="0093094A">
        <w:rPr>
          <w:rFonts w:cstheme="minorHAnsi"/>
          <w:sz w:val="24"/>
          <w:szCs w:val="24"/>
        </w:rPr>
        <w:t>traspirante fissa Hipora®</w:t>
      </w:r>
    </w:p>
    <w:p w14:paraId="10DF319E" w14:textId="77777777" w:rsidR="009A2949" w:rsidRPr="00A732BB" w:rsidRDefault="009A2949" w:rsidP="009A2949">
      <w:pPr>
        <w:spacing w:after="0"/>
        <w:rPr>
          <w:rFonts w:cstheme="minorHAnsi"/>
          <w:b/>
          <w:bCs/>
          <w:sz w:val="24"/>
          <w:szCs w:val="24"/>
        </w:rPr>
      </w:pPr>
      <w:r w:rsidRPr="00A732BB">
        <w:rPr>
          <w:rFonts w:cstheme="minorHAnsi"/>
          <w:b/>
          <w:bCs/>
          <w:sz w:val="24"/>
          <w:szCs w:val="24"/>
        </w:rPr>
        <w:t>Caratteristiche:</w:t>
      </w:r>
    </w:p>
    <w:p w14:paraId="0117A94C" w14:textId="77777777" w:rsidR="0093094A" w:rsidRPr="0093094A" w:rsidRDefault="0093094A" w:rsidP="0093094A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93094A">
        <w:rPr>
          <w:rFonts w:cstheme="minorHAnsi"/>
          <w:sz w:val="24"/>
          <w:szCs w:val="24"/>
        </w:rPr>
        <w:t>Cerniera lunga</w:t>
      </w:r>
    </w:p>
    <w:p w14:paraId="6E572366" w14:textId="6FE09D2C" w:rsidR="0093094A" w:rsidRPr="0093094A" w:rsidRDefault="0093094A" w:rsidP="0093094A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93094A">
        <w:rPr>
          <w:rFonts w:cstheme="minorHAnsi"/>
          <w:sz w:val="24"/>
          <w:szCs w:val="24"/>
        </w:rPr>
        <w:t>Doppio tirante per maggior comfort</w:t>
      </w:r>
      <w:r>
        <w:rPr>
          <w:rFonts w:cstheme="minorHAnsi"/>
          <w:sz w:val="24"/>
          <w:szCs w:val="24"/>
        </w:rPr>
        <w:t xml:space="preserve"> </w:t>
      </w:r>
      <w:r w:rsidRPr="0093094A">
        <w:rPr>
          <w:rFonts w:cstheme="minorHAnsi"/>
          <w:sz w:val="24"/>
          <w:szCs w:val="24"/>
        </w:rPr>
        <w:t>di calzata</w:t>
      </w:r>
    </w:p>
    <w:p w14:paraId="39878DDC" w14:textId="26E42D53" w:rsidR="0093094A" w:rsidRPr="0093094A" w:rsidRDefault="0093094A" w:rsidP="0093094A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93094A">
        <w:rPr>
          <w:rFonts w:cstheme="minorHAnsi"/>
          <w:sz w:val="24"/>
          <w:szCs w:val="24"/>
        </w:rPr>
        <w:t>Suola in gomma ad alto grip e</w:t>
      </w:r>
      <w:r>
        <w:rPr>
          <w:rFonts w:cstheme="minorHAnsi"/>
          <w:sz w:val="24"/>
          <w:szCs w:val="24"/>
        </w:rPr>
        <w:t xml:space="preserve"> </w:t>
      </w:r>
      <w:r w:rsidRPr="0093094A">
        <w:rPr>
          <w:rFonts w:cstheme="minorHAnsi"/>
          <w:sz w:val="24"/>
          <w:szCs w:val="24"/>
        </w:rPr>
        <w:t>resistenza</w:t>
      </w:r>
    </w:p>
    <w:p w14:paraId="205A09CA" w14:textId="77777777" w:rsidR="0093094A" w:rsidRPr="0093094A" w:rsidRDefault="0093094A" w:rsidP="0093094A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93094A">
        <w:rPr>
          <w:rFonts w:cstheme="minorHAnsi"/>
          <w:sz w:val="24"/>
          <w:szCs w:val="24"/>
        </w:rPr>
        <w:t>Paracambio in materiale polimerico</w:t>
      </w:r>
    </w:p>
    <w:p w14:paraId="03C560E0" w14:textId="410110D7" w:rsidR="00870FDB" w:rsidRPr="001F758E" w:rsidRDefault="0093094A" w:rsidP="0093094A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93094A">
        <w:rPr>
          <w:rFonts w:cstheme="minorHAnsi"/>
          <w:sz w:val="24"/>
          <w:szCs w:val="24"/>
        </w:rPr>
        <w:t>Chiusura a doppio gancio con</w:t>
      </w:r>
      <w:r>
        <w:rPr>
          <w:rFonts w:cstheme="minorHAnsi"/>
          <w:sz w:val="24"/>
          <w:szCs w:val="24"/>
        </w:rPr>
        <w:t xml:space="preserve"> </w:t>
      </w:r>
      <w:r w:rsidRPr="0093094A">
        <w:rPr>
          <w:rFonts w:cstheme="minorHAnsi"/>
          <w:sz w:val="24"/>
          <w:szCs w:val="24"/>
        </w:rPr>
        <w:t>strappo di sicurezza finale</w:t>
      </w:r>
      <w:r w:rsidR="00870FDB" w:rsidRPr="001F758E">
        <w:rPr>
          <w:rFonts w:cstheme="minorHAnsi"/>
          <w:sz w:val="24"/>
          <w:szCs w:val="24"/>
        </w:rPr>
        <w:br/>
      </w:r>
    </w:p>
    <w:p w14:paraId="4185F6EB" w14:textId="4B5E6EFC" w:rsidR="004E6F54" w:rsidRDefault="004E6F54" w:rsidP="00050361">
      <w:pPr>
        <w:spacing w:after="0" w:line="240" w:lineRule="auto"/>
      </w:pPr>
    </w:p>
    <w:p w14:paraId="4A885110" w14:textId="6D6B839D" w:rsidR="00D336E8" w:rsidRDefault="00D336E8"/>
    <w:sectPr w:rsidR="00D336E8" w:rsidSect="00D336E8">
      <w:pgSz w:w="11906" w:h="16838"/>
      <w:pgMar w:top="232" w:right="232" w:bottom="232" w:left="23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7DB"/>
    <w:rsid w:val="00050361"/>
    <w:rsid w:val="000570B0"/>
    <w:rsid w:val="00061B07"/>
    <w:rsid w:val="00206E9B"/>
    <w:rsid w:val="00327298"/>
    <w:rsid w:val="003564F8"/>
    <w:rsid w:val="0038612A"/>
    <w:rsid w:val="00393078"/>
    <w:rsid w:val="003A1E88"/>
    <w:rsid w:val="0041316C"/>
    <w:rsid w:val="004E6F54"/>
    <w:rsid w:val="00576C67"/>
    <w:rsid w:val="005D25DF"/>
    <w:rsid w:val="006053C0"/>
    <w:rsid w:val="006F3B79"/>
    <w:rsid w:val="008603C0"/>
    <w:rsid w:val="00863C89"/>
    <w:rsid w:val="00870FDB"/>
    <w:rsid w:val="0093094A"/>
    <w:rsid w:val="009A2949"/>
    <w:rsid w:val="00A732BB"/>
    <w:rsid w:val="00C247A7"/>
    <w:rsid w:val="00CC4083"/>
    <w:rsid w:val="00CF0096"/>
    <w:rsid w:val="00D336E8"/>
    <w:rsid w:val="00D857DB"/>
    <w:rsid w:val="00EC3586"/>
    <w:rsid w:val="00ED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AF032"/>
  <w15:chartTrackingRefBased/>
  <w15:docId w15:val="{2C951A9E-8FF4-488D-9D21-B2B03AE0D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3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ERIKA</dc:creator>
  <cp:keywords/>
  <dc:description/>
  <cp:lastModifiedBy>ERIKA ERIKA</cp:lastModifiedBy>
  <cp:revision>15</cp:revision>
  <dcterms:created xsi:type="dcterms:W3CDTF">2021-10-22T14:46:00Z</dcterms:created>
  <dcterms:modified xsi:type="dcterms:W3CDTF">2023-10-23T14:32:00Z</dcterms:modified>
</cp:coreProperties>
</file>